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gnome-photos</w:t>
      </w:r>
      <w:r>
        <w:rPr>
          <w:rStyle w:val="a0"/>
          <w:rFonts w:ascii="微软雅黑" w:hAnsi="微软雅黑"/>
          <w:b w:val="0"/>
          <w:sz w:val="21"/>
        </w:rPr>
        <w:t xml:space="preserve"> </w:t>
      </w:r>
      <w:r>
        <w:rPr>
          <w:rStyle w:val="a0"/>
          <w:rFonts w:ascii="微软雅黑" w:hAnsi="微软雅黑"/>
          <w:b w:val="0"/>
          <w:sz w:val="21"/>
        </w:rPr>
        <w:t>40.0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GPLv3+ and LGPLv2+</w:t>
      </w:r>
      <w:r>
        <w:rPr>
          <w:rStyle w:val="a0"/>
          <w:sz w:val="21"/>
        </w:rPr>
        <w:t xml:space="preserve">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 xml:space="preserve">Some devices are designed to deny users access to install or run modified versions of the software inside them, </w:t>
      </w:r>
      <w:r>
        <w:rPr>
          <w:rStyle w:val="a0"/>
        </w:rPr>
        <w:t>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Pr>
        <w:t>GNU LESSER GENERAL PUBLIC LICENSE</w:t>
      </w:r>
    </w:p>
    <w:p>
      <w:pPr/>
      <w:r>
        <w:rPr>
          <w:rStyle w:val="a0"/>
        </w:rPr>
        <w:t>Version 3, 29 June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